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E6" w:rsidRPr="00BA7117" w:rsidRDefault="00491EE6" w:rsidP="00491EE6">
      <w:pPr>
        <w:spacing w:before="240" w:after="120"/>
        <w:jc w:val="center"/>
        <w:rPr>
          <w:rFonts w:eastAsia="Calibri"/>
          <w:b/>
        </w:rPr>
      </w:pPr>
      <w:r w:rsidRPr="00BA7117">
        <w:rPr>
          <w:b/>
        </w:rPr>
        <w:t>Должностной регламент</w:t>
      </w:r>
      <w:r w:rsidRPr="00BA7117">
        <w:rPr>
          <w:b/>
        </w:rPr>
        <w:br/>
        <w:t>главного государственного налогового инспектора</w:t>
      </w:r>
      <w:r w:rsidRPr="00BA7117">
        <w:rPr>
          <w:b/>
        </w:rPr>
        <w:br/>
        <w:t>отдела отраслевого контроля</w:t>
      </w:r>
      <w:r w:rsidRPr="00BA7117">
        <w:rPr>
          <w:b/>
        </w:rPr>
        <w:br/>
      </w:r>
      <w:r w:rsidRPr="00BA7117">
        <w:rPr>
          <w:rFonts w:eastAsia="Calibri"/>
          <w:b/>
        </w:rPr>
        <w:t>Межрайонной инспекции Федеральной налоговой службы по крупнейшим налогоплательщикам №3</w:t>
      </w:r>
    </w:p>
    <w:p w:rsidR="00491EE6" w:rsidRPr="00BA7117" w:rsidRDefault="00491EE6" w:rsidP="00491EE6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1EE6" w:rsidRPr="00BA7117" w:rsidRDefault="00491EE6" w:rsidP="00491EE6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главный государственный налоговый инспектор отдела отраслевого контроля Межрайонной инспекции Федеральной налоговой службы по крупнейшим налогоплательщикам №3 (далее – главный гос</w:t>
      </w:r>
      <w:r>
        <w:rPr>
          <w:rFonts w:ascii="Times New Roman" w:hAnsi="Times New Roman" w:cs="Times New Roman"/>
          <w:sz w:val="24"/>
          <w:szCs w:val="24"/>
        </w:rPr>
        <w:t>ударственный налоговый инспектор</w:t>
      </w:r>
      <w:r w:rsidRPr="00BA7117">
        <w:rPr>
          <w:rFonts w:ascii="Times New Roman" w:hAnsi="Times New Roman" w:cs="Times New Roman"/>
          <w:sz w:val="24"/>
          <w:szCs w:val="24"/>
        </w:rPr>
        <w:t>, Отдел и Инспекция, соответственно) относится к ведущей группе должностей гражданской службы категории «специалисты».</w:t>
      </w:r>
    </w:p>
    <w:p w:rsidR="00491EE6" w:rsidRPr="00BA7117" w:rsidRDefault="00491EE6" w:rsidP="00491EE6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adjustRightInd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Регистрационный номер (код) должности –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11-3-3-094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(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hyperlink r:id="rId6" w:history="1">
        <w:r w:rsidRPr="00BA7117">
          <w:rPr>
            <w:rFonts w:ascii="Times New Roman" w:hAnsi="Times New Roman" w:cs="Times New Roman"/>
            <w:spacing w:val="-4"/>
            <w:sz w:val="24"/>
            <w:szCs w:val="24"/>
          </w:rPr>
          <w:t>Реестру</w:t>
        </w:r>
      </w:hyperlink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:rsidR="00491EE6" w:rsidRPr="00BA7117" w:rsidRDefault="00491EE6" w:rsidP="00491EE6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главного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 w:cs="Times New Roman"/>
          <w:sz w:val="24"/>
          <w:szCs w:val="24"/>
        </w:rPr>
        <w:t>инспектора: регулирование налоговой деятельности, регулирование финансовой деятельности и финансовых рынков.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Вид профессиональной служебной деятельн</w:t>
      </w:r>
      <w:r>
        <w:rPr>
          <w:rFonts w:ascii="Times New Roman" w:hAnsi="Times New Roman"/>
          <w:sz w:val="24"/>
          <w:szCs w:val="24"/>
        </w:rPr>
        <w:t>ости главного государственного налогового инспектора</w:t>
      </w:r>
      <w:r w:rsidRPr="00BA7117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«Регулирование в сфере налога на добавленную стоимость»,  «Регулирование в сфере налогообложения акцизами», «Осуществление налогового контроля» в части, относящейся к сфере деятельности Федеральной налоговой службы.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pacing w:val="-5"/>
          <w:sz w:val="24"/>
          <w:szCs w:val="24"/>
        </w:rPr>
      </w:pPr>
      <w:r w:rsidRPr="00BA7117">
        <w:rPr>
          <w:rFonts w:ascii="Times New Roman" w:hAnsi="Times New Roman"/>
          <w:spacing w:val="-5"/>
          <w:sz w:val="24"/>
          <w:szCs w:val="24"/>
        </w:rPr>
        <w:t>Назначение на должность (при условии оформления соответствующего допуска к работе со сведениями, составляющими государственную тайну) и освобождение от должности главного гос</w:t>
      </w:r>
      <w:r>
        <w:rPr>
          <w:rFonts w:ascii="Times New Roman" w:hAnsi="Times New Roman"/>
          <w:spacing w:val="-5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5"/>
          <w:sz w:val="24"/>
          <w:szCs w:val="24"/>
        </w:rPr>
        <w:t>налог</w:t>
      </w:r>
      <w:r>
        <w:rPr>
          <w:rFonts w:ascii="Times New Roman" w:hAnsi="Times New Roman"/>
          <w:spacing w:val="-5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5"/>
          <w:sz w:val="24"/>
          <w:szCs w:val="24"/>
        </w:rPr>
        <w:t>инспектора осуществляются приказом Инспекции.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непосредственно подчиняется начальнику Отдела.</w:t>
      </w:r>
    </w:p>
    <w:p w:rsidR="00491EE6" w:rsidRPr="00BA7117" w:rsidRDefault="00491EE6" w:rsidP="00491EE6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A711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Для замещения должности </w:t>
      </w:r>
      <w:r w:rsidRPr="00BA7117">
        <w:rPr>
          <w:rFonts w:ascii="Times New Roman" w:hAnsi="Times New Roman"/>
          <w:sz w:val="24"/>
          <w:szCs w:val="24"/>
        </w:rPr>
        <w:t>главного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 xml:space="preserve">инспектора </w:t>
      </w:r>
      <w:r w:rsidRPr="00BA7117">
        <w:rPr>
          <w:rFonts w:ascii="Times New Roman" w:hAnsi="Times New Roman"/>
          <w:spacing w:val="-4"/>
          <w:sz w:val="24"/>
          <w:szCs w:val="24"/>
        </w:rPr>
        <w:t>устанавливаются следующие требования.</w:t>
      </w:r>
    </w:p>
    <w:p w:rsidR="00491EE6" w:rsidRPr="00BA7117" w:rsidRDefault="00491EE6" w:rsidP="00491EE6">
      <w:pPr>
        <w:pStyle w:val="a5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высшего образования (без предъявления требований к стажу).</w:t>
      </w:r>
    </w:p>
    <w:p w:rsidR="00491EE6" w:rsidRPr="00BA7117" w:rsidRDefault="00491EE6" w:rsidP="00491EE6">
      <w:pPr>
        <w:pStyle w:val="a5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РФ (русского языка); основ </w:t>
      </w:r>
      <w:hyperlink r:id="rId7" w:history="1">
        <w:r w:rsidRPr="00BA7117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BA7117">
        <w:rPr>
          <w:rFonts w:ascii="Times New Roman" w:hAnsi="Times New Roman"/>
          <w:sz w:val="24"/>
          <w:szCs w:val="24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BA7117">
        <w:rPr>
          <w:rFonts w:ascii="Times New Roman" w:hAnsi="Times New Roman"/>
          <w:spacing w:val="-6"/>
          <w:sz w:val="24"/>
          <w:szCs w:val="24"/>
        </w:rPr>
        <w:t xml:space="preserve"> основ информационной безопасности и защиты информации; общих и управленческих умений,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свидетельствующих о наличии необходимых профессиональных и личностных качеств.</w:t>
      </w:r>
    </w:p>
    <w:p w:rsidR="00491EE6" w:rsidRPr="00BA7117" w:rsidRDefault="00491EE6" w:rsidP="00491EE6">
      <w:pPr>
        <w:pStyle w:val="a5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профессиональных знаний:</w:t>
      </w:r>
    </w:p>
    <w:p w:rsidR="00491EE6" w:rsidRPr="00BA7117" w:rsidRDefault="00491EE6" w:rsidP="00491EE6">
      <w:pPr>
        <w:pStyle w:val="a5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BA7117">
        <w:rPr>
          <w:rFonts w:ascii="Times New Roman" w:hAnsi="Times New Roman"/>
          <w:spacing w:val="-6"/>
          <w:sz w:val="24"/>
          <w:szCs w:val="24"/>
        </w:rPr>
        <w:t xml:space="preserve">В сфере законодательства РФ: Налогового </w:t>
      </w:r>
      <w:hyperlink r:id="rId8" w:history="1">
        <w:proofErr w:type="gramStart"/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  <w:proofErr w:type="gramEnd"/>
      </w:hyperlink>
      <w:r w:rsidRPr="00BA7117">
        <w:rPr>
          <w:rFonts w:ascii="Times New Roman" w:hAnsi="Times New Roman"/>
          <w:spacing w:val="-6"/>
          <w:sz w:val="24"/>
          <w:szCs w:val="24"/>
        </w:rPr>
        <w:t xml:space="preserve">а РФ (далее – НК РФ); Бюджетного </w:t>
      </w:r>
      <w:hyperlink r:id="rId9" w:history="1"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</w:hyperlink>
      <w:r w:rsidRPr="00BA7117">
        <w:rPr>
          <w:rFonts w:ascii="Times New Roman" w:hAnsi="Times New Roman"/>
          <w:spacing w:val="-6"/>
          <w:sz w:val="24"/>
          <w:szCs w:val="24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</w:t>
      </w:r>
      <w:r w:rsidRPr="00BA7117">
        <w:rPr>
          <w:rFonts w:ascii="Times New Roman" w:hAnsi="Times New Roman"/>
          <w:spacing w:val="-5"/>
          <w:sz w:val="24"/>
          <w:szCs w:val="24"/>
        </w:rPr>
        <w:lastRenderedPageBreak/>
        <w:t xml:space="preserve">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0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РФ от 21.03.1991 № 943-1 «О налоговых органах Российской Федерации»; </w:t>
      </w:r>
      <w:hyperlink r:id="rId11" w:history="1">
        <w:r w:rsidRPr="00BA7117">
          <w:rPr>
            <w:rFonts w:ascii="Times New Roman" w:hAnsi="Times New Roman"/>
            <w:spacing w:val="-5"/>
            <w:sz w:val="24"/>
            <w:szCs w:val="24"/>
          </w:rPr>
          <w:t>Указ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2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Постановлени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>я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Правительства РФ от 30.09.2004 № 506 «Об утверждении Положения о Федеральной налоговой службе»; </w:t>
      </w:r>
      <w:hyperlink r:id="rId13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28 июня 2014 г. N 172-ФЗ "О стратегическом планировании в Российской Федерации";  Федерального закона о федеральном бюджете на соответствующий год;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Федерального </w:t>
      </w:r>
      <w:hyperlink r:id="rId14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>а от 6 декабря 2011 г. N 402-ФЗ "О бухгалтерском учете";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BA7117">
        <w:rPr>
          <w:rFonts w:ascii="Times New Roman" w:hAnsi="Times New Roman"/>
          <w:spacing w:val="-5"/>
          <w:sz w:val="24"/>
          <w:szCs w:val="24"/>
        </w:rPr>
        <w:t>инжекторных</w:t>
      </w:r>
      <w:proofErr w:type="spellEnd"/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BA7117">
        <w:rPr>
          <w:rFonts w:ascii="Times New Roman" w:hAnsi="Times New Roman"/>
          <w:spacing w:val="-5"/>
          <w:sz w:val="24"/>
          <w:szCs w:val="24"/>
        </w:rPr>
        <w:t>ортоксилол</w:t>
      </w:r>
      <w:proofErr w:type="spellEnd"/>
      <w:r w:rsidRPr="00BA7117">
        <w:rPr>
          <w:rFonts w:ascii="Times New Roman" w:hAnsi="Times New Roman"/>
          <w:spacing w:val="-5"/>
          <w:sz w:val="24"/>
          <w:szCs w:val="24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5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</w:t>
      </w:r>
      <w:r w:rsidRPr="00BA7117">
        <w:rPr>
          <w:rFonts w:ascii="Times New Roman" w:hAnsi="Times New Roman"/>
          <w:spacing w:val="-5"/>
          <w:sz w:val="24"/>
          <w:szCs w:val="24"/>
        </w:rPr>
        <w:lastRenderedPageBreak/>
        <w:t xml:space="preserve">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BA7117"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5"/>
          <w:sz w:val="24"/>
          <w:szCs w:val="24"/>
        </w:rPr>
        <w:t>письма ФНС России от 16 июля 2013 г. N АС-4-2/12705 "О рекомендациях по проведению камеральных налоговых проверок";</w:t>
      </w:r>
      <w:r w:rsidRPr="00BA7117"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 </w:t>
      </w:r>
    </w:p>
    <w:p w:rsidR="00491EE6" w:rsidRPr="00BA7117" w:rsidRDefault="00491EE6" w:rsidP="00491EE6">
      <w:pPr>
        <w:pStyle w:val="a5"/>
        <w:widowControl w:val="0"/>
        <w:numPr>
          <w:ilvl w:val="2"/>
          <w:numId w:val="2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инспектора.</w:t>
      </w:r>
    </w:p>
    <w:p w:rsidR="00491EE6" w:rsidRPr="00BA7117" w:rsidRDefault="00491EE6" w:rsidP="00491EE6">
      <w:pPr>
        <w:pStyle w:val="a5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применения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Pr="00BA7117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4"/>
          <w:sz w:val="24"/>
          <w:szCs w:val="24"/>
        </w:rPr>
        <w:t>и других.</w:t>
      </w:r>
      <w:proofErr w:type="gramEnd"/>
    </w:p>
    <w:p w:rsidR="00491EE6" w:rsidRPr="00BA7117" w:rsidRDefault="00491EE6" w:rsidP="00491EE6">
      <w:pPr>
        <w:pStyle w:val="a5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подготовки; принципов, методов, технологии и механизмов осуществления контроля (надзора);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видов, назначения и технологии организации проверочных процедур;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7117">
        <w:rPr>
          <w:rFonts w:ascii="Times New Roman" w:hAnsi="Times New Roman"/>
          <w:spacing w:val="-4"/>
          <w:sz w:val="24"/>
          <w:szCs w:val="24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 и других.</w:t>
      </w:r>
    </w:p>
    <w:p w:rsidR="00491EE6" w:rsidRPr="00BA7117" w:rsidRDefault="00491EE6" w:rsidP="00491EE6">
      <w:pPr>
        <w:pStyle w:val="a5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491EE6" w:rsidRPr="00BA7117" w:rsidRDefault="00491EE6" w:rsidP="00491EE6">
      <w:pPr>
        <w:pStyle w:val="a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Наличие профессиональных умений: практики применения законодательства о государственной гражданской службе и противодействии коррупции;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BA7117">
        <w:rPr>
          <w:rFonts w:ascii="Times New Roman" w:hAnsi="Times New Roman"/>
          <w:spacing w:val="-4"/>
          <w:sz w:val="24"/>
          <w:szCs w:val="24"/>
        </w:rPr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491EE6" w:rsidRPr="00BA7117" w:rsidRDefault="00491EE6" w:rsidP="00491EE6">
      <w:pPr>
        <w:pStyle w:val="a5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исполнение предписаний, решений и других распорядительных документов;  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491EE6" w:rsidRPr="00BA7117" w:rsidRDefault="00491EE6" w:rsidP="00491EE6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III. Должностные обязанности, права и ответственность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Основные права и обязанности главного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Инспекцию, </w:t>
      </w:r>
      <w:r w:rsidRPr="00BA7117">
        <w:rPr>
          <w:rFonts w:ascii="Times New Roman" w:hAnsi="Times New Roman"/>
          <w:spacing w:val="-4"/>
          <w:sz w:val="24"/>
          <w:szCs w:val="24"/>
        </w:rPr>
        <w:t>главный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>обязан:</w:t>
      </w:r>
    </w:p>
    <w:p w:rsidR="00491EE6" w:rsidRPr="00BA7117" w:rsidRDefault="00491EE6" w:rsidP="00491EE6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</w:t>
      </w:r>
      <w:r w:rsidRPr="00BA7117">
        <w:rPr>
          <w:rFonts w:ascii="Times New Roman" w:hAnsi="Times New Roman"/>
          <w:bCs/>
          <w:spacing w:val="-5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СЭД, АИС Налог-3 и иных информационных ресурсах Отдела;</w:t>
      </w:r>
    </w:p>
    <w:p w:rsidR="00491EE6" w:rsidRPr="00BA7117" w:rsidRDefault="00491EE6" w:rsidP="00491EE6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BA7117">
        <w:rPr>
          <w:rFonts w:ascii="Times New Roman" w:hAnsi="Times New Roman"/>
          <w:bCs/>
          <w:spacing w:val="-5"/>
          <w:sz w:val="24"/>
          <w:szCs w:val="24"/>
        </w:rPr>
        <w:t>- проведение контрольно-аналитической работы по отраслям;</w:t>
      </w:r>
    </w:p>
    <w:p w:rsidR="00491EE6" w:rsidRPr="00BA7117" w:rsidRDefault="00491EE6" w:rsidP="00491EE6">
      <w:pPr>
        <w:jc w:val="both"/>
      </w:pPr>
      <w:r w:rsidRPr="00BA7117">
        <w:t xml:space="preserve">- проведение </w:t>
      </w:r>
      <w:proofErr w:type="spellStart"/>
      <w:r w:rsidRPr="00BA7117">
        <w:t>предпроверочного</w:t>
      </w:r>
      <w:proofErr w:type="spellEnd"/>
      <w:r w:rsidRPr="00BA7117">
        <w:t xml:space="preserve"> анализа финансово-хозяйственной деятельности организаций, состоящих на налоговом учете в Инспекции по отобранным отделом </w:t>
      </w:r>
      <w:proofErr w:type="gramStart"/>
      <w:r w:rsidRPr="00BA7117">
        <w:t>риск-анализа</w:t>
      </w:r>
      <w:proofErr w:type="gramEnd"/>
      <w:r w:rsidRPr="00BA7117">
        <w:t xml:space="preserve"> МИ ФНС России по КНП №2 налогоплательщикам;</w:t>
      </w:r>
    </w:p>
    <w:p w:rsidR="00491EE6" w:rsidRPr="00BA7117" w:rsidRDefault="00491EE6" w:rsidP="00491EE6">
      <w:pPr>
        <w:jc w:val="both"/>
        <w:rPr>
          <w:bCs/>
          <w:spacing w:val="-1"/>
        </w:rPr>
      </w:pPr>
      <w:r w:rsidRPr="00BA7117">
        <w:t>-</w:t>
      </w:r>
      <w:r w:rsidRPr="00BA7117">
        <w:rPr>
          <w:bCs/>
          <w:spacing w:val="-5"/>
        </w:rPr>
        <w:t xml:space="preserve"> п</w:t>
      </w:r>
      <w:r w:rsidRPr="00BA7117">
        <w:rPr>
          <w:bCs/>
          <w:spacing w:val="-1"/>
        </w:rPr>
        <w:t>роведение анализа финансово-хозяйственной деятельности крупнейших налогоплательщиков на основании бухгалтерской и налоговой отчетности;</w:t>
      </w:r>
    </w:p>
    <w:p w:rsidR="00491EE6" w:rsidRPr="00BA7117" w:rsidRDefault="00491EE6" w:rsidP="00491EE6">
      <w:pPr>
        <w:jc w:val="both"/>
        <w:rPr>
          <w:bCs/>
          <w:spacing w:val="-1"/>
        </w:rPr>
      </w:pPr>
      <w:r w:rsidRPr="00BA7117">
        <w:t>- сбор и анализ информации</w:t>
      </w:r>
      <w:r w:rsidRPr="00BA7117">
        <w:rPr>
          <w:bCs/>
          <w:spacing w:val="-1"/>
        </w:rPr>
        <w:t xml:space="preserve"> из федеральной базы данных налоговых органов и  внешних источников;</w:t>
      </w:r>
    </w:p>
    <w:p w:rsidR="00491EE6" w:rsidRPr="00BA7117" w:rsidRDefault="00491EE6" w:rsidP="00491EE6">
      <w:pPr>
        <w:pStyle w:val="a5"/>
        <w:widowControl w:val="0"/>
        <w:tabs>
          <w:tab w:val="left" w:pos="851"/>
        </w:tabs>
        <w:ind w:left="0"/>
        <w:jc w:val="both"/>
        <w:rPr>
          <w:rStyle w:val="FontStyle15"/>
          <w:sz w:val="24"/>
          <w:szCs w:val="24"/>
        </w:rPr>
      </w:pPr>
      <w:r w:rsidRPr="00BA7117">
        <w:rPr>
          <w:rStyle w:val="FontStyle15"/>
          <w:sz w:val="24"/>
          <w:szCs w:val="24"/>
        </w:rPr>
        <w:t xml:space="preserve">- оформление заключений по результатам </w:t>
      </w:r>
      <w:proofErr w:type="spellStart"/>
      <w:r w:rsidRPr="00BA7117">
        <w:rPr>
          <w:rStyle w:val="FontStyle15"/>
          <w:sz w:val="24"/>
          <w:szCs w:val="24"/>
        </w:rPr>
        <w:t>предпроверочного</w:t>
      </w:r>
      <w:proofErr w:type="spellEnd"/>
      <w:r w:rsidRPr="00BA7117">
        <w:rPr>
          <w:rStyle w:val="FontStyle15"/>
          <w:sz w:val="24"/>
          <w:szCs w:val="24"/>
        </w:rPr>
        <w:t xml:space="preserve"> анализа;</w:t>
      </w:r>
    </w:p>
    <w:p w:rsidR="00491EE6" w:rsidRPr="00BA7117" w:rsidRDefault="00491EE6" w:rsidP="00491EE6">
      <w:pPr>
        <w:pStyle w:val="a5"/>
        <w:widowControl w:val="0"/>
        <w:tabs>
          <w:tab w:val="left" w:pos="851"/>
        </w:tabs>
        <w:ind w:left="0"/>
        <w:jc w:val="both"/>
        <w:rPr>
          <w:rStyle w:val="FontStyle15"/>
          <w:sz w:val="24"/>
          <w:szCs w:val="24"/>
        </w:rPr>
      </w:pPr>
      <w:r w:rsidRPr="00BA7117">
        <w:rPr>
          <w:rStyle w:val="FontStyle15"/>
          <w:sz w:val="24"/>
          <w:szCs w:val="24"/>
        </w:rPr>
        <w:t>- в случае принятия соответствующего решения – обеспечивает участие в проведении выездных налоговых проверок при необходимости;</w:t>
      </w:r>
    </w:p>
    <w:p w:rsidR="00491EE6" w:rsidRPr="00491EE6" w:rsidRDefault="00491EE6" w:rsidP="00491EE6">
      <w:pPr>
        <w:jc w:val="both"/>
        <w:rPr>
          <w:rStyle w:val="FontStyle15"/>
          <w:sz w:val="24"/>
        </w:rPr>
      </w:pPr>
      <w:r w:rsidRPr="00491EE6">
        <w:rPr>
          <w:sz w:val="22"/>
        </w:rPr>
        <w:t>- ф</w:t>
      </w:r>
      <w:r w:rsidRPr="00491EE6">
        <w:rPr>
          <w:rStyle w:val="FontStyle15"/>
          <w:sz w:val="24"/>
        </w:rPr>
        <w:t>ормирование отчетов об исполнении плана выездных налоговых проверок и результатах выездных налоговых проверок.</w:t>
      </w:r>
    </w:p>
    <w:p w:rsidR="00491EE6" w:rsidRPr="00491EE6" w:rsidRDefault="00491EE6" w:rsidP="00491EE6">
      <w:pPr>
        <w:jc w:val="both"/>
        <w:rPr>
          <w:rStyle w:val="FontStyle15"/>
          <w:sz w:val="24"/>
        </w:rPr>
      </w:pPr>
      <w:r w:rsidRPr="00491EE6">
        <w:rPr>
          <w:rStyle w:val="FontStyle15"/>
          <w:sz w:val="24"/>
        </w:rPr>
        <w:t>- мониторинг и обобщение результатов контрольной работы Инспекции.</w:t>
      </w:r>
    </w:p>
    <w:p w:rsidR="00491EE6" w:rsidRPr="00BA7117" w:rsidRDefault="00491EE6" w:rsidP="00491EE6">
      <w:pPr>
        <w:jc w:val="both"/>
        <w:rPr>
          <w:bCs/>
          <w:spacing w:val="-1"/>
        </w:rPr>
      </w:pPr>
      <w:proofErr w:type="gramStart"/>
      <w:r w:rsidRPr="00BA7117">
        <w:rPr>
          <w:bCs/>
          <w:spacing w:val="-1"/>
        </w:rPr>
        <w:t>- анализ материалов налоговых проверок</w:t>
      </w:r>
      <w:bookmarkStart w:id="0" w:name="_GoBack"/>
      <w:bookmarkEnd w:id="0"/>
      <w:r w:rsidRPr="00BA7117">
        <w:rPr>
          <w:bCs/>
          <w:spacing w:val="-1"/>
        </w:rPr>
        <w:t xml:space="preserve">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</w:t>
      </w:r>
      <w:r w:rsidRPr="00BA7117">
        <w:rPr>
          <w:bCs/>
          <w:spacing w:val="-1"/>
        </w:rPr>
        <w:lastRenderedPageBreak/>
        <w:t>ходе проведения выездных  налоговых проверок, доведение информации до сведения отделов камеральных проверок в целях выявления и пресечения налоговых правонарушений крупнейшими налогоплательщиками при проведении камеральных налоговых проверок.</w:t>
      </w:r>
      <w:proofErr w:type="gramEnd"/>
    </w:p>
    <w:p w:rsidR="00491EE6" w:rsidRPr="00BA7117" w:rsidRDefault="00491EE6" w:rsidP="00491EE6">
      <w:pPr>
        <w:jc w:val="both"/>
        <w:rPr>
          <w:bCs/>
          <w:spacing w:val="-1"/>
        </w:rPr>
      </w:pPr>
      <w:r w:rsidRPr="00BA7117">
        <w:rPr>
          <w:bCs/>
          <w:spacing w:val="-1"/>
        </w:rPr>
        <w:t>- организация работы с отделами Инспекции,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побуждению к самостоятельному уточнению налоговых обязательств;</w:t>
      </w:r>
    </w:p>
    <w:p w:rsidR="00491EE6" w:rsidRPr="00BA7117" w:rsidRDefault="00491EE6" w:rsidP="00491EE6">
      <w:pPr>
        <w:jc w:val="both"/>
        <w:rPr>
          <w:bCs/>
          <w:spacing w:val="-1"/>
        </w:rPr>
      </w:pPr>
      <w:r w:rsidRPr="00BA7117">
        <w:rPr>
          <w:bCs/>
          <w:spacing w:val="-1"/>
        </w:rPr>
        <w:t>- проводит мероприятия налогового контроля и сбор доказательной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491EE6" w:rsidRPr="00BA7117" w:rsidRDefault="00491EE6" w:rsidP="00491EE6">
      <w:pPr>
        <w:jc w:val="both"/>
        <w:rPr>
          <w:spacing w:val="1"/>
        </w:rPr>
      </w:pPr>
      <w:r w:rsidRPr="00BA7117">
        <w:rPr>
          <w:bCs/>
          <w:spacing w:val="-1"/>
        </w:rPr>
        <w:t>- проведение мероприятий налогового контроля, направленных на установление вины и</w:t>
      </w:r>
      <w:r w:rsidRPr="00BA7117">
        <w:t xml:space="preserve"> побуждение к самостоятельному уточнению налоговых обязательств налогоплательщиков - «выгодоприобретателей», состоящих на учете в Инспекции, </w:t>
      </w:r>
      <w:proofErr w:type="gramStart"/>
      <w:r w:rsidRPr="00BA7117">
        <w:t>Заключения</w:t>
      </w:r>
      <w:proofErr w:type="gramEnd"/>
      <w:r w:rsidRPr="00BA7117">
        <w:t xml:space="preserve"> в отношении которых акцептованы отделом отраслевого контроля </w:t>
      </w:r>
      <w:r w:rsidRPr="00BA7117">
        <w:rPr>
          <w:bCs/>
        </w:rPr>
        <w:t>Межрегиональной инспекции Федеральной налоговой службы по крупнейшим налогоплательщикам № 2</w:t>
      </w:r>
      <w:r w:rsidRPr="00BA7117">
        <w:rPr>
          <w:spacing w:val="1"/>
        </w:rPr>
        <w:t>;</w:t>
      </w:r>
    </w:p>
    <w:p w:rsidR="00491EE6" w:rsidRPr="00BA7117" w:rsidRDefault="00491EE6" w:rsidP="00491EE6">
      <w:pPr>
        <w:jc w:val="both"/>
        <w:rPr>
          <w:spacing w:val="1"/>
        </w:rPr>
      </w:pPr>
      <w:r w:rsidRPr="00BA7117">
        <w:rPr>
          <w:spacing w:val="1"/>
        </w:rPr>
        <w:t>- проводит рабочие совещания по расхождениям с отделами камеральных проверок и правовыми отделами.</w:t>
      </w:r>
    </w:p>
    <w:p w:rsidR="00491EE6" w:rsidRPr="00BA7117" w:rsidRDefault="00491EE6" w:rsidP="00491EE6">
      <w:pPr>
        <w:jc w:val="both"/>
      </w:pPr>
      <w:r w:rsidRPr="00BA7117">
        <w:t>- проводит мероприятия налогового контроля в отношении схем незаконной «оптимизации» налогообложения при осуществлении ВЭД налогоплательщиков Инспекции.</w:t>
      </w:r>
    </w:p>
    <w:p w:rsidR="00491EE6" w:rsidRPr="00BA7117" w:rsidRDefault="00491EE6" w:rsidP="00491EE6">
      <w:pPr>
        <w:jc w:val="both"/>
        <w:rPr>
          <w:spacing w:val="1"/>
        </w:rPr>
      </w:pPr>
      <w:r w:rsidRPr="00BA7117">
        <w:t>- организация работы</w:t>
      </w:r>
      <w:r w:rsidRPr="00BA7117">
        <w:rPr>
          <w:spacing w:val="1"/>
        </w:rPr>
        <w:t xml:space="preserve"> </w:t>
      </w:r>
      <w:r w:rsidRPr="00BA7117">
        <w:t>с отделами Инспекции в части проверки</w:t>
      </w:r>
      <w:r w:rsidRPr="00BA7117">
        <w:rPr>
          <w:spacing w:val="1"/>
        </w:rPr>
        <w:t xml:space="preserve"> полноты и достоверности отражения сведений в уведомлениях по контролируемым сделкам, в уведомлениях об участии в иностранных организациях (об учреждении иностранных структур без образования юридического лица), в уведомлениях о контролируемых иностранных компаниях.</w:t>
      </w:r>
    </w:p>
    <w:p w:rsidR="00491EE6" w:rsidRPr="00BA7117" w:rsidRDefault="00491EE6" w:rsidP="00491EE6">
      <w:pPr>
        <w:jc w:val="both"/>
        <w:rPr>
          <w:bCs/>
          <w:spacing w:val="-5"/>
        </w:rPr>
      </w:pPr>
      <w:r w:rsidRPr="00BA7117">
        <w:t xml:space="preserve">- </w:t>
      </w:r>
      <w:r w:rsidRPr="00BA7117">
        <w:rPr>
          <w:spacing w:val="1"/>
        </w:rPr>
        <w:t xml:space="preserve">анализ принятых от налогоплательщиков, обработанных </w:t>
      </w:r>
      <w:proofErr w:type="spellStart"/>
      <w:r w:rsidRPr="00BA7117">
        <w:rPr>
          <w:spacing w:val="1"/>
        </w:rPr>
        <w:t>страновых</w:t>
      </w:r>
      <w:proofErr w:type="spellEnd"/>
      <w:r w:rsidRPr="00BA7117">
        <w:rPr>
          <w:spacing w:val="1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A7117">
        <w:rPr>
          <w:spacing w:val="1"/>
        </w:rPr>
        <w:t>страновых</w:t>
      </w:r>
      <w:proofErr w:type="spellEnd"/>
      <w:r w:rsidRPr="00BA7117">
        <w:rPr>
          <w:spacing w:val="1"/>
        </w:rPr>
        <w:t xml:space="preserve"> отчетов компетентным органам иностранных государств (территорий);</w:t>
      </w:r>
    </w:p>
    <w:p w:rsidR="00491EE6" w:rsidRPr="00BA7117" w:rsidRDefault="00491EE6" w:rsidP="00491EE6">
      <w:pPr>
        <w:jc w:val="both"/>
      </w:pPr>
      <w:r w:rsidRPr="00BA7117">
        <w:rPr>
          <w:spacing w:val="1"/>
        </w:rPr>
        <w:t xml:space="preserve">- </w:t>
      </w:r>
      <w:r w:rsidRPr="00BA7117">
        <w:t xml:space="preserve">сбор и обработка информации о взаимосвязанных лицах налогоплательщиков, анализ сделок между взаимозависимыми лицами, а так же финансовые отношения с контролируемыми иностранными компаниями </w:t>
      </w:r>
      <w:r w:rsidRPr="00BA7117">
        <w:rPr>
          <w:bCs/>
          <w:spacing w:val="-1"/>
        </w:rPr>
        <w:t xml:space="preserve">на предмет наличия «зон риска». </w:t>
      </w:r>
      <w:r w:rsidRPr="00BA7117">
        <w:t>Проведение мероприятий налогового контроля, предусмотренных НК РФ, в случае обнаружения фактов свидетельствующих о потенциальном нарушении законодательства РФ;</w:t>
      </w:r>
    </w:p>
    <w:p w:rsidR="00491EE6" w:rsidRPr="00BA7117" w:rsidRDefault="00491EE6" w:rsidP="00491EE6">
      <w:pPr>
        <w:jc w:val="both"/>
      </w:pPr>
      <w:proofErr w:type="gramStart"/>
      <w:r w:rsidRPr="00BA7117">
        <w:t>- истребует документы (информацию) о налогоплательщике, плательщике сборов и налоговом агенте или информацию о конкретных сделках, в том числе по запросам других налоговых органов;</w:t>
      </w:r>
      <w:proofErr w:type="gramEnd"/>
    </w:p>
    <w:p w:rsidR="00491EE6" w:rsidRPr="00BA7117" w:rsidRDefault="00491EE6" w:rsidP="00491EE6">
      <w:pPr>
        <w:jc w:val="both"/>
      </w:pPr>
      <w:r w:rsidRPr="00BA7117">
        <w:t xml:space="preserve">- формирует и регистрирует в информационных ресурсах </w:t>
      </w:r>
      <w:r w:rsidRPr="00BA7117">
        <w:br/>
        <w:t xml:space="preserve">ответы на поручения других налоговых органов и формирует сопроводительные письма с пакетом документов налогоплательщика в адрес налогового органа, направившего поручение в соответствии </w:t>
      </w:r>
      <w:r w:rsidRPr="00BA7117">
        <w:br/>
        <w:t>с законодательством Российской Федерации.</w:t>
      </w:r>
    </w:p>
    <w:p w:rsidR="00491EE6" w:rsidRPr="00BA7117" w:rsidRDefault="00491EE6" w:rsidP="00491EE6">
      <w:pPr>
        <w:jc w:val="both"/>
        <w:rPr>
          <w:rStyle w:val="FontStyle15"/>
        </w:rPr>
      </w:pPr>
      <w:r w:rsidRPr="00BA7117">
        <w:t>- ф</w:t>
      </w:r>
      <w:r w:rsidRPr="00BA7117">
        <w:rPr>
          <w:rStyle w:val="FontStyle15"/>
        </w:rPr>
        <w:t>ормирование отчетов об исполнении плана выездных налоговых проверок и результатах выездных налоговых проверок.</w:t>
      </w:r>
    </w:p>
    <w:p w:rsidR="00491EE6" w:rsidRPr="00BA7117" w:rsidRDefault="00491EE6" w:rsidP="00491EE6">
      <w:pPr>
        <w:jc w:val="both"/>
        <w:rPr>
          <w:rStyle w:val="FontStyle15"/>
        </w:rPr>
      </w:pPr>
      <w:r w:rsidRPr="00BA7117">
        <w:rPr>
          <w:rStyle w:val="FontStyle15"/>
        </w:rPr>
        <w:t>- мониторинг и обобщение результатов контрольной работы Инспекции.</w:t>
      </w:r>
    </w:p>
    <w:p w:rsidR="00491EE6" w:rsidRPr="00BA7117" w:rsidRDefault="00491EE6" w:rsidP="00491EE6">
      <w:pPr>
        <w:jc w:val="both"/>
        <w:rPr>
          <w:rStyle w:val="FontStyle15"/>
        </w:rPr>
      </w:pPr>
      <w:r w:rsidRPr="00BA7117">
        <w:rPr>
          <w:rStyle w:val="FontStyle15"/>
        </w:rPr>
        <w:t>- заполняет и контролирует формирование информационного ресурса «Досье налогоплательщика в электронном виде» в целом по Инспекции.</w:t>
      </w:r>
    </w:p>
    <w:p w:rsidR="00491EE6" w:rsidRPr="00BA7117" w:rsidRDefault="00491EE6" w:rsidP="00491EE6">
      <w:pPr>
        <w:jc w:val="both"/>
        <w:rPr>
          <w:rStyle w:val="FontStyle15"/>
        </w:rPr>
      </w:pPr>
      <w:r w:rsidRPr="00BA7117">
        <w:rPr>
          <w:rStyle w:val="FontStyle15"/>
        </w:rPr>
        <w:t>- подготавливает предложения о постановке на учет в Инспекции и снятии с учета крупнейших налогоплательщиков в соответствии с критериями отбора.</w:t>
      </w:r>
    </w:p>
    <w:p w:rsidR="00491EE6" w:rsidRPr="00BA7117" w:rsidRDefault="00491EE6" w:rsidP="00491EE6">
      <w:pPr>
        <w:jc w:val="both"/>
        <w:rPr>
          <w:rStyle w:val="FontStyle15"/>
        </w:rPr>
      </w:pPr>
      <w:r w:rsidRPr="00BA7117">
        <w:rPr>
          <w:rStyle w:val="FontStyle15"/>
        </w:rPr>
        <w:lastRenderedPageBreak/>
        <w:t>- истребует документы (информацию) о налогоплательщике, плательщике сборов и налоговом агенте или информацию о конкретных сделках, в том числе по запросам других налоговых органов.</w:t>
      </w:r>
    </w:p>
    <w:p w:rsidR="00491EE6" w:rsidRPr="00BA7117" w:rsidRDefault="00491EE6" w:rsidP="00491EE6">
      <w:pPr>
        <w:jc w:val="both"/>
      </w:pPr>
      <w:r w:rsidRPr="00BA7117">
        <w:t xml:space="preserve">-формирование отчетности в соответствии с письмами ФНС России, подлежащей направлению в отдел отраслевого контроля </w:t>
      </w:r>
      <w:r w:rsidRPr="00BA7117">
        <w:rPr>
          <w:bCs/>
        </w:rPr>
        <w:t>Межрегиональной инспекции Федеральной налоговой службы по крупнейшим налогоплательщикам № 2</w:t>
      </w:r>
      <w:r w:rsidRPr="00BA7117">
        <w:t xml:space="preserve"> в установленные сроки;</w:t>
      </w:r>
    </w:p>
    <w:p w:rsidR="00491EE6" w:rsidRPr="00BA7117" w:rsidRDefault="00491EE6" w:rsidP="00491EE6">
      <w:pPr>
        <w:jc w:val="both"/>
      </w:pPr>
      <w:r w:rsidRPr="00BA7117">
        <w:t>-участие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491EE6" w:rsidRPr="00BA7117" w:rsidRDefault="00491EE6" w:rsidP="00491EE6">
      <w:pPr>
        <w:jc w:val="both"/>
      </w:pPr>
      <w:r w:rsidRPr="00BA7117">
        <w:t>-формирование установленной отчетности и иной информации по предмету деятельности Отдела;</w:t>
      </w:r>
    </w:p>
    <w:p w:rsidR="00491EE6" w:rsidRPr="00BA7117" w:rsidRDefault="00491EE6" w:rsidP="00491EE6">
      <w:pPr>
        <w:jc w:val="both"/>
      </w:pPr>
      <w:r w:rsidRPr="00BA7117">
        <w:t xml:space="preserve">-осуществлять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491EE6" w:rsidRPr="00BA7117" w:rsidRDefault="00491EE6" w:rsidP="00491EE6">
      <w:pPr>
        <w:jc w:val="both"/>
      </w:pPr>
      <w:r w:rsidRPr="00BA7117">
        <w:t>-разрабатывать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491EE6" w:rsidRPr="00BA7117" w:rsidRDefault="00491EE6" w:rsidP="00491EE6">
      <w:pPr>
        <w:jc w:val="both"/>
      </w:pPr>
      <w:r w:rsidRPr="00BA7117">
        <w:t>-обеспечивать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491EE6" w:rsidRPr="00BA7117" w:rsidRDefault="00491EE6" w:rsidP="00491EE6">
      <w:pPr>
        <w:jc w:val="both"/>
      </w:pPr>
      <w:r w:rsidRPr="00BA7117">
        <w:t>-проводить  экономическую учебу с работниками отдела;</w:t>
      </w:r>
    </w:p>
    <w:p w:rsidR="00491EE6" w:rsidRPr="00BA7117" w:rsidRDefault="00491EE6" w:rsidP="00491EE6">
      <w:pPr>
        <w:jc w:val="both"/>
      </w:pPr>
      <w:r w:rsidRPr="00BA7117">
        <w:t>-знать технологические процессы Инспекции и инструкции на рабочие места;</w:t>
      </w:r>
    </w:p>
    <w:p w:rsidR="00491EE6" w:rsidRPr="00BA7117" w:rsidRDefault="00491EE6" w:rsidP="00491EE6">
      <w:pPr>
        <w:jc w:val="both"/>
      </w:pPr>
      <w:r w:rsidRPr="00BA7117">
        <w:t>-владеть навыками пользователя программного комплекса «Система ЭОД. Местный уровень» и ПК «АИС Налог-3» в пределах доступных режимов;</w:t>
      </w:r>
    </w:p>
    <w:p w:rsidR="00491EE6" w:rsidRPr="00BA7117" w:rsidRDefault="00491EE6" w:rsidP="00491EE6">
      <w:pPr>
        <w:jc w:val="both"/>
      </w:pPr>
      <w:r w:rsidRPr="00BA7117">
        <w:t>-совершенствовать уровень знаний ПК «АИС Налог-3», изучать технологические процессы Инспекции и инструкции на рабочие места;</w:t>
      </w:r>
    </w:p>
    <w:p w:rsidR="00491EE6" w:rsidRPr="00BA7117" w:rsidRDefault="00491EE6" w:rsidP="00491EE6">
      <w:pPr>
        <w:jc w:val="both"/>
      </w:pPr>
      <w:r w:rsidRPr="00BA7117">
        <w:t>-систематически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491EE6" w:rsidRPr="00BA7117" w:rsidRDefault="00491EE6" w:rsidP="00491EE6">
      <w:pPr>
        <w:jc w:val="both"/>
      </w:pPr>
      <w:r w:rsidRPr="00BA7117">
        <w:t>-обучать вновь принятых работников методам налогового администрирования;</w:t>
      </w:r>
    </w:p>
    <w:p w:rsidR="00491EE6" w:rsidRPr="00BA7117" w:rsidRDefault="00491EE6" w:rsidP="00491EE6">
      <w:pPr>
        <w:jc w:val="both"/>
      </w:pPr>
      <w:r w:rsidRPr="00BA7117">
        <w:t>-соблюдать трудовую дисциплину, нормы охраны труда и технику безопасности;</w:t>
      </w:r>
    </w:p>
    <w:p w:rsidR="00491EE6" w:rsidRPr="00BA7117" w:rsidRDefault="00491EE6" w:rsidP="00491EE6">
      <w:pPr>
        <w:jc w:val="both"/>
      </w:pPr>
      <w:r w:rsidRPr="00BA7117">
        <w:t>-осуществлять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соблюдать налоговую, служебную </w:t>
      </w:r>
      <w:proofErr w:type="gramStart"/>
      <w:r w:rsidRPr="00BA7117">
        <w:rPr>
          <w:rFonts w:ascii="Times New Roman" w:hAnsi="Times New Roman"/>
          <w:sz w:val="24"/>
          <w:szCs w:val="24"/>
        </w:rPr>
        <w:t>и(</w:t>
      </w:r>
      <w:proofErr w:type="gramEnd"/>
      <w:r w:rsidRPr="00BA7117">
        <w:rPr>
          <w:rFonts w:ascii="Times New Roman" w:hAnsi="Times New Roman"/>
          <w:sz w:val="24"/>
          <w:szCs w:val="24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rStyle w:val="FontStyle12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BA7117">
        <w:rPr>
          <w:rStyle w:val="FontStyle12"/>
          <w:spacing w:val="-2"/>
          <w:sz w:val="24"/>
          <w:szCs w:val="24"/>
        </w:rPr>
        <w:t>и(</w:t>
      </w:r>
      <w:proofErr w:type="gramEnd"/>
      <w:r w:rsidRPr="00BA7117">
        <w:rPr>
          <w:rStyle w:val="FontStyle12"/>
          <w:spacing w:val="-2"/>
          <w:sz w:val="24"/>
          <w:szCs w:val="24"/>
        </w:rPr>
        <w:t>или) служебную тайну, в объеме, определяемом Положением об отделе;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обеспечивать в установленном порядке ведение </w:t>
      </w:r>
      <w:r w:rsidRPr="00BA7117">
        <w:rPr>
          <w:rStyle w:val="FontStyle12"/>
          <w:sz w:val="24"/>
          <w:szCs w:val="24"/>
        </w:rPr>
        <w:t xml:space="preserve">в Отделе </w:t>
      </w:r>
      <w:r w:rsidRPr="00BA7117">
        <w:rPr>
          <w:rFonts w:ascii="Times New Roman" w:hAnsi="Times New Roman"/>
          <w:sz w:val="24"/>
          <w:szCs w:val="24"/>
        </w:rPr>
        <w:t>делопроизводства, сохранность номенклатурных дел и передачу их на архивное хранение;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rStyle w:val="FontStyle12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rStyle w:val="FontStyle16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осуществлять иные функции, предусмотренные НК РФ, законами и иными нормативными правовыми актами РФ.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Pr="00BA7117">
        <w:rPr>
          <w:rFonts w:ascii="Times New Roman" w:hAnsi="Times New Roman"/>
          <w:spacing w:val="-4"/>
          <w:sz w:val="24"/>
          <w:szCs w:val="24"/>
        </w:rPr>
        <w:t>главный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</w:t>
      </w:r>
      <w:r w:rsidRPr="00BA7117">
        <w:rPr>
          <w:rFonts w:ascii="Times New Roman" w:hAnsi="Times New Roman"/>
          <w:sz w:val="24"/>
          <w:szCs w:val="24"/>
        </w:rPr>
        <w:t xml:space="preserve"> имеет право:</w:t>
      </w:r>
    </w:p>
    <w:p w:rsidR="00491EE6" w:rsidRPr="00BA7117" w:rsidRDefault="00491EE6" w:rsidP="00491EE6">
      <w:pPr>
        <w:numPr>
          <w:ilvl w:val="0"/>
          <w:numId w:val="11"/>
        </w:numPr>
        <w:tabs>
          <w:tab w:val="num" w:pos="142"/>
          <w:tab w:val="num" w:pos="180"/>
        </w:tabs>
        <w:ind w:left="142" w:hanging="142"/>
        <w:jc w:val="both"/>
      </w:pPr>
      <w:r w:rsidRPr="00BA7117">
        <w:t>получать от структурных подразделений Инспекции всю запрашиваемую в пределах своей компетенции информацию, в том числе определенные сведения (материалы, справки и т.п.);</w:t>
      </w:r>
    </w:p>
    <w:p w:rsidR="00491EE6" w:rsidRPr="00BA7117" w:rsidRDefault="00491EE6" w:rsidP="00491EE6">
      <w:pPr>
        <w:numPr>
          <w:ilvl w:val="0"/>
          <w:numId w:val="11"/>
        </w:numPr>
        <w:tabs>
          <w:tab w:val="num" w:pos="142"/>
          <w:tab w:val="num" w:pos="180"/>
        </w:tabs>
        <w:ind w:left="142" w:hanging="142"/>
        <w:jc w:val="both"/>
      </w:pPr>
      <w:r w:rsidRPr="00BA7117"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491EE6" w:rsidRPr="00BA7117" w:rsidRDefault="00491EE6" w:rsidP="00491EE6">
      <w:pPr>
        <w:numPr>
          <w:ilvl w:val="0"/>
          <w:numId w:val="11"/>
        </w:numPr>
        <w:tabs>
          <w:tab w:val="num" w:pos="142"/>
          <w:tab w:val="num" w:pos="180"/>
        </w:tabs>
        <w:ind w:left="142" w:hanging="142"/>
        <w:jc w:val="both"/>
      </w:pPr>
      <w:r w:rsidRPr="00BA7117">
        <w:rPr>
          <w:spacing w:val="-4"/>
        </w:rPr>
        <w:lastRenderedPageBreak/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42"/>
          <w:tab w:val="num" w:pos="180"/>
        </w:tabs>
        <w:ind w:left="142" w:hanging="142"/>
        <w:contextualSpacing/>
        <w:jc w:val="both"/>
      </w:pPr>
      <w:r w:rsidRPr="00BA7117"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BA7117">
        <w:t>и(</w:t>
      </w:r>
      <w:proofErr w:type="gramEnd"/>
      <w:r w:rsidRPr="00BA7117">
        <w:t>или) государственную тайну, и необходимые для выполнения служебных обязанностей;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left" w:pos="142"/>
        </w:tabs>
        <w:ind w:left="0" w:firstLine="0"/>
        <w:contextualSpacing/>
        <w:jc w:val="both"/>
      </w:pPr>
      <w:r w:rsidRPr="00BA7117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91EE6" w:rsidRPr="00BA7117" w:rsidRDefault="00491EE6" w:rsidP="00491EE6">
      <w:pPr>
        <w:pStyle w:val="a3"/>
        <w:numPr>
          <w:ilvl w:val="0"/>
          <w:numId w:val="10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0"/>
          <w:tab w:val="left" w:pos="142"/>
        </w:tabs>
        <w:ind w:left="0" w:firstLine="0"/>
        <w:contextualSpacing/>
        <w:jc w:val="both"/>
      </w:pPr>
      <w:r w:rsidRPr="00BA7117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proofErr w:type="gramStart"/>
      <w:r w:rsidRPr="00BA7117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A7117">
        <w:t>, органы местного самоуправления, общественные объединения и иные организации;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0"/>
          <w:tab w:val="left" w:pos="142"/>
        </w:tabs>
        <w:ind w:left="0" w:firstLine="0"/>
        <w:contextualSpacing/>
        <w:jc w:val="both"/>
      </w:pPr>
      <w:r w:rsidRPr="00BA7117"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contextualSpacing/>
        <w:jc w:val="both"/>
      </w:pPr>
      <w:r w:rsidRPr="00BA7117">
        <w:t xml:space="preserve">на должностной </w:t>
      </w:r>
      <w:proofErr w:type="gramStart"/>
      <w:r w:rsidRPr="00BA7117">
        <w:t>рост</w:t>
      </w:r>
      <w:proofErr w:type="gramEnd"/>
      <w:r w:rsidRPr="00BA7117">
        <w:t xml:space="preserve"> на конкурсной основе;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contextualSpacing/>
        <w:jc w:val="both"/>
      </w:pPr>
      <w:r w:rsidRPr="00BA7117">
        <w:t>на проведение по его заявлению служебной проверки;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защиту своих прав и законных интересов на гражданской службе, включая обжалование в суд их нарушения;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num" w:pos="180"/>
        </w:tabs>
        <w:ind w:left="0" w:firstLine="0"/>
        <w:contextualSpacing/>
        <w:jc w:val="both"/>
      </w:pPr>
      <w:r w:rsidRPr="00BA7117"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91EE6" w:rsidRPr="00BA7117" w:rsidRDefault="00491EE6" w:rsidP="00491EE6">
      <w:pPr>
        <w:numPr>
          <w:ilvl w:val="0"/>
          <w:numId w:val="10"/>
        </w:numPr>
        <w:tabs>
          <w:tab w:val="left" w:pos="142"/>
        </w:tabs>
        <w:ind w:left="0" w:firstLine="0"/>
        <w:contextualSpacing/>
        <w:jc w:val="both"/>
      </w:pPr>
      <w:r w:rsidRPr="00BA7117">
        <w:t>на государственное пенсионное обеспечение в соответствии с федеральным законом.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Главный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осуществляет иные права и исполняет иные обязанности, предусмотренные законодательством РФ, Положениями о </w:t>
      </w:r>
      <w:r w:rsidRPr="00BA7117">
        <w:rPr>
          <w:rFonts w:ascii="Times New Roman" w:hAnsi="Times New Roman"/>
          <w:spacing w:val="-4"/>
          <w:sz w:val="24"/>
          <w:szCs w:val="24"/>
        </w:rPr>
        <w:lastRenderedPageBreak/>
        <w:t>Федеральной налоговой службе, об Инспекции, приказами (распоряжениями) ФНС России и иными нормативными правовыми актами.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31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Главный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</w:t>
      </w:r>
      <w:r w:rsidRPr="00BA7117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BA7117">
        <w:rPr>
          <w:rFonts w:ascii="Times New Roman" w:hAnsi="Times New Roman"/>
          <w:bCs/>
          <w:sz w:val="24"/>
          <w:szCs w:val="24"/>
        </w:rPr>
        <w:t xml:space="preserve">Кроме того, главный </w:t>
      </w:r>
      <w:r w:rsidRPr="00BA7117">
        <w:rPr>
          <w:rFonts w:ascii="Times New Roman" w:hAnsi="Times New Roman"/>
          <w:sz w:val="24"/>
          <w:szCs w:val="24"/>
        </w:rPr>
        <w:t>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</w:t>
      </w:r>
      <w:r w:rsidRPr="00BA7117">
        <w:rPr>
          <w:rFonts w:ascii="Times New Roman" w:hAnsi="Times New Roman"/>
          <w:bCs/>
          <w:sz w:val="24"/>
          <w:szCs w:val="24"/>
        </w:rPr>
        <w:t xml:space="preserve"> несет ответственность</w:t>
      </w:r>
      <w:r w:rsidRPr="00BA7117">
        <w:rPr>
          <w:rFonts w:ascii="Times New Roman" w:hAnsi="Times New Roman"/>
          <w:sz w:val="24"/>
          <w:szCs w:val="24"/>
        </w:rPr>
        <w:t>:</w:t>
      </w:r>
    </w:p>
    <w:p w:rsidR="00491EE6" w:rsidRPr="00BA7117" w:rsidRDefault="00491EE6" w:rsidP="00491EE6">
      <w:pPr>
        <w:pStyle w:val="a5"/>
        <w:numPr>
          <w:ilvl w:val="0"/>
          <w:numId w:val="4"/>
        </w:numPr>
        <w:tabs>
          <w:tab w:val="left" w:pos="142"/>
        </w:tabs>
        <w:spacing w:after="0" w:line="310" w:lineRule="exact"/>
        <w:ind w:left="142" w:hanging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proofErr w:type="gramEnd"/>
    </w:p>
    <w:p w:rsidR="00491EE6" w:rsidRPr="00BA7117" w:rsidRDefault="00491EE6" w:rsidP="00491EE6">
      <w:pPr>
        <w:pStyle w:val="a5"/>
        <w:numPr>
          <w:ilvl w:val="0"/>
          <w:numId w:val="4"/>
        </w:numPr>
        <w:tabs>
          <w:tab w:val="left" w:pos="142"/>
        </w:tabs>
        <w:spacing w:after="0" w:line="310" w:lineRule="exact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A7117">
        <w:rPr>
          <w:rFonts w:ascii="Times New Roman" w:hAnsi="Times New Roman"/>
          <w:spacing w:val="-4"/>
          <w:sz w:val="24"/>
          <w:szCs w:val="24"/>
        </w:rPr>
        <w:t>.</w:t>
      </w:r>
    </w:p>
    <w:p w:rsidR="00491EE6" w:rsidRPr="00BA7117" w:rsidRDefault="00491EE6" w:rsidP="00491EE6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IV. Перечень вопросов, по которым главный гос</w:t>
      </w:r>
      <w:r>
        <w:rPr>
          <w:b/>
        </w:rPr>
        <w:t xml:space="preserve">ударственный </w:t>
      </w:r>
      <w:r w:rsidRPr="00BA7117">
        <w:rPr>
          <w:b/>
        </w:rPr>
        <w:t>налог</w:t>
      </w:r>
      <w:r>
        <w:rPr>
          <w:b/>
        </w:rPr>
        <w:t xml:space="preserve">овый </w:t>
      </w:r>
      <w:r w:rsidRPr="00BA7117">
        <w:rPr>
          <w:b/>
        </w:rPr>
        <w:t>инспектор вправе или обязан самостоятельно принимать управленческие и иные решения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993"/>
        </w:tabs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 исполнении служебных обязанностей главный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вправе самостоятельно принимать решения по вопросам:</w:t>
      </w:r>
    </w:p>
    <w:p w:rsidR="00491EE6" w:rsidRPr="00BA7117" w:rsidRDefault="00491EE6" w:rsidP="00491EE6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491EE6" w:rsidRPr="00BA7117" w:rsidRDefault="00491EE6" w:rsidP="00491EE6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соответствия подготовленных документов требованиям законодательства, их достоверности и полноты;</w:t>
      </w:r>
    </w:p>
    <w:p w:rsidR="00491EE6" w:rsidRPr="00BA7117" w:rsidRDefault="00491EE6" w:rsidP="00491EE6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 иным вопросам.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 исполнении служебных обязанностей главный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обязан самостоятельно принимать решения по вопросам в части:</w:t>
      </w:r>
    </w:p>
    <w:p w:rsidR="00491EE6" w:rsidRPr="00BA7117" w:rsidRDefault="00491EE6" w:rsidP="00491EE6">
      <w:pPr>
        <w:pStyle w:val="a5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разработки проектов организационных и нормативных документов Инспекции;</w:t>
      </w:r>
    </w:p>
    <w:p w:rsidR="00491EE6" w:rsidRPr="00BA7117" w:rsidRDefault="00491EE6" w:rsidP="00491EE6">
      <w:pPr>
        <w:numPr>
          <w:ilvl w:val="0"/>
          <w:numId w:val="6"/>
        </w:numPr>
        <w:ind w:left="142" w:hanging="142"/>
        <w:contextualSpacing/>
        <w:jc w:val="both"/>
        <w:rPr>
          <w:rFonts w:eastAsia="Calibri"/>
        </w:rPr>
      </w:pPr>
      <w:r w:rsidRPr="00BA7117">
        <w:rPr>
          <w:rFonts w:eastAsia="Calibri"/>
        </w:rPr>
        <w:t>порядка подготовки и представления сведений, необходимых для организации и реализации мероприятий;</w:t>
      </w:r>
    </w:p>
    <w:p w:rsidR="00491EE6" w:rsidRPr="00BA7117" w:rsidRDefault="00491EE6" w:rsidP="00491EE6">
      <w:pPr>
        <w:numPr>
          <w:ilvl w:val="0"/>
          <w:numId w:val="6"/>
        </w:numPr>
        <w:ind w:left="142" w:hanging="142"/>
        <w:contextualSpacing/>
        <w:jc w:val="both"/>
        <w:rPr>
          <w:rFonts w:eastAsia="Calibri"/>
        </w:rPr>
      </w:pPr>
      <w:r w:rsidRPr="00BA7117">
        <w:rPr>
          <w:rFonts w:eastAsia="Calibri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491EE6" w:rsidRPr="00BA7117" w:rsidRDefault="00491EE6" w:rsidP="00491EE6">
      <w:pPr>
        <w:numPr>
          <w:ilvl w:val="0"/>
          <w:numId w:val="6"/>
        </w:numPr>
        <w:ind w:left="142" w:hanging="142"/>
        <w:contextualSpacing/>
        <w:jc w:val="both"/>
        <w:rPr>
          <w:rFonts w:eastAsia="Calibri"/>
        </w:rPr>
      </w:pPr>
      <w:r w:rsidRPr="00BA7117">
        <w:rPr>
          <w:rFonts w:eastAsia="Calibri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491EE6" w:rsidRPr="00BA7117" w:rsidRDefault="00491EE6" w:rsidP="00491EE6">
      <w:pPr>
        <w:pStyle w:val="a5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491EE6" w:rsidRPr="00BA7117" w:rsidRDefault="00491EE6" w:rsidP="00491EE6">
      <w:pPr>
        <w:pStyle w:val="a5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вопросов.</w:t>
      </w:r>
    </w:p>
    <w:p w:rsidR="00491EE6" w:rsidRPr="00BA7117" w:rsidRDefault="00491EE6" w:rsidP="00491EE6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V. Перечень вопросов, по которым главный гос</w:t>
      </w:r>
      <w:r>
        <w:rPr>
          <w:b/>
        </w:rPr>
        <w:t xml:space="preserve">ударственный </w:t>
      </w:r>
      <w:r w:rsidRPr="00BA7117">
        <w:rPr>
          <w:b/>
        </w:rPr>
        <w:t>налог</w:t>
      </w:r>
      <w:r>
        <w:rPr>
          <w:b/>
        </w:rPr>
        <w:t xml:space="preserve">овый </w:t>
      </w:r>
      <w:r w:rsidRPr="00BA7117">
        <w:rPr>
          <w:b/>
        </w:rPr>
        <w:t>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91EE6" w:rsidRPr="00BA7117" w:rsidRDefault="00491EE6" w:rsidP="00491EE6">
      <w:pPr>
        <w:pStyle w:val="a5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применения действующего законодательства;</w:t>
      </w:r>
    </w:p>
    <w:p w:rsidR="00491EE6" w:rsidRPr="00BA7117" w:rsidRDefault="00491EE6" w:rsidP="00491EE6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иным вопросам.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Главный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91EE6" w:rsidRPr="00BA7117" w:rsidRDefault="00491EE6" w:rsidP="00491EE6">
      <w:pPr>
        <w:pStyle w:val="a5"/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Положения об Инспекции;</w:t>
      </w:r>
    </w:p>
    <w:p w:rsidR="00491EE6" w:rsidRPr="00BA7117" w:rsidRDefault="00491EE6" w:rsidP="00491EE6">
      <w:pPr>
        <w:pStyle w:val="a5"/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Положений </w:t>
      </w:r>
      <w:r w:rsidRPr="00BA7117">
        <w:rPr>
          <w:rFonts w:ascii="Times New Roman" w:hAnsi="Times New Roman"/>
          <w:sz w:val="24"/>
          <w:szCs w:val="24"/>
        </w:rPr>
        <w:t>об Отделе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91EE6" w:rsidRPr="00BA7117" w:rsidRDefault="00491EE6" w:rsidP="00491EE6">
      <w:pPr>
        <w:pStyle w:val="a5"/>
        <w:numPr>
          <w:ilvl w:val="0"/>
          <w:numId w:val="8"/>
        </w:num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графика отпусков работников Отдела;</w:t>
      </w:r>
    </w:p>
    <w:p w:rsidR="00491EE6" w:rsidRPr="00BA7117" w:rsidRDefault="00491EE6" w:rsidP="00491EE6">
      <w:pPr>
        <w:pStyle w:val="a5"/>
        <w:numPr>
          <w:ilvl w:val="0"/>
          <w:numId w:val="8"/>
        </w:num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иных актов по поручению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руководства Инспекции</w:t>
      </w:r>
      <w:r w:rsidRPr="00BA7117">
        <w:rPr>
          <w:rFonts w:ascii="Times New Roman" w:hAnsi="Times New Roman"/>
          <w:sz w:val="24"/>
          <w:szCs w:val="24"/>
        </w:rPr>
        <w:t>.</w:t>
      </w:r>
    </w:p>
    <w:p w:rsidR="00491EE6" w:rsidRPr="00BA7117" w:rsidRDefault="00491EE6" w:rsidP="00491EE6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lastRenderedPageBreak/>
        <w:t>VI. Сроки и процедуры подготовки, рассмотрения проектов управленческих</w:t>
      </w:r>
      <w:r w:rsidRPr="00BA7117">
        <w:rPr>
          <w:b/>
        </w:rPr>
        <w:br/>
        <w:t>и иных решений, порядок согласования и принятия данных решений</w:t>
      </w:r>
    </w:p>
    <w:p w:rsidR="00491EE6" w:rsidRPr="00BA7117" w:rsidRDefault="00491EE6" w:rsidP="00491EE6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7" w:firstLine="567"/>
        <w:jc w:val="both"/>
        <w:rPr>
          <w:rFonts w:ascii="Times New Roman" w:hAnsi="Times New Roman"/>
          <w:bCs/>
          <w:sz w:val="24"/>
          <w:szCs w:val="24"/>
        </w:rPr>
      </w:pPr>
      <w:r w:rsidRPr="00BA7117">
        <w:rPr>
          <w:rFonts w:ascii="Times New Roman" w:hAnsi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Pr="00BA7117">
        <w:rPr>
          <w:rFonts w:ascii="Times New Roman" w:hAnsi="Times New Roman"/>
          <w:sz w:val="24"/>
          <w:szCs w:val="24"/>
        </w:rPr>
        <w:t>главный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</w:t>
      </w:r>
      <w:r w:rsidRPr="00BA7117">
        <w:rPr>
          <w:rFonts w:ascii="Times New Roman" w:hAnsi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491EE6" w:rsidRPr="00BA7117" w:rsidRDefault="00491EE6" w:rsidP="00491EE6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VII. Порядок служебного взаимодействия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Взаимодействие главного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</w:t>
      </w:r>
      <w:r w:rsidRPr="00BA7117">
        <w:rPr>
          <w:rFonts w:ascii="Times New Roman" w:hAnsi="Times New Roman"/>
          <w:spacing w:val="-2"/>
          <w:sz w:val="24"/>
          <w:szCs w:val="24"/>
        </w:rPr>
        <w:t>Управления ФНС России по Новосибирской области.</w:t>
      </w:r>
    </w:p>
    <w:p w:rsidR="00491EE6" w:rsidRPr="00BA7117" w:rsidRDefault="00491EE6" w:rsidP="00491EE6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91EE6" w:rsidRPr="00BA7117" w:rsidRDefault="00491EE6" w:rsidP="00491EE6">
      <w:pPr>
        <w:numPr>
          <w:ilvl w:val="0"/>
          <w:numId w:val="12"/>
        </w:numPr>
        <w:shd w:val="clear" w:color="auto" w:fill="FFFFFF"/>
        <w:tabs>
          <w:tab w:val="left" w:pos="993"/>
        </w:tabs>
        <w:ind w:left="0" w:firstLine="567"/>
        <w:contextualSpacing/>
        <w:jc w:val="both"/>
        <w:rPr>
          <w:rFonts w:eastAsia="Calibri"/>
        </w:rPr>
      </w:pPr>
      <w:r w:rsidRPr="00BA7117">
        <w:rPr>
          <w:rFonts w:eastAsia="Calibri"/>
        </w:rPr>
        <w:t>В соответствии с замещаемой должностью гражданской службы и в пределах функциональной компетенции начальник отдела государственных услуг не оказывает.</w:t>
      </w:r>
    </w:p>
    <w:p w:rsidR="00491EE6" w:rsidRPr="00BA7117" w:rsidRDefault="00491EE6" w:rsidP="00491EE6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IX. Показатели эффективности и результативности</w:t>
      </w:r>
      <w:r w:rsidRPr="00BA7117">
        <w:rPr>
          <w:b/>
        </w:rPr>
        <w:br/>
        <w:t>профессиональной служебной деятельности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Эффективность и результативность профессиональной служебной деятельности главного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инспектора Инспекции оценивается по следующим показателям: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соблюдению Правил внутреннего трудового и служебного распорядка Инспекции;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для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проведении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491EE6" w:rsidRPr="00BA7117" w:rsidRDefault="00491EE6" w:rsidP="00491EE6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1EE6" w:rsidRPr="00BA7117" w:rsidRDefault="00491EE6" w:rsidP="00491EE6">
      <w:pPr>
        <w:pStyle w:val="a5"/>
        <w:widowControl w:val="0"/>
        <w:numPr>
          <w:ilvl w:val="0"/>
          <w:numId w:val="9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BA7117">
        <w:rPr>
          <w:rFonts w:ascii="Times New Roman" w:hAnsi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4FB1" w:rsidRDefault="00491EE6" w:rsidP="00491EE6">
      <w:r w:rsidRPr="00BA7117">
        <w:t>осознанию ответственности за последствия своих действий</w:t>
      </w:r>
    </w:p>
    <w:sectPr w:rsidR="00FC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4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6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abstractNum w:abstractNumId="1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1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47"/>
    <w:rsid w:val="00491EE6"/>
    <w:rsid w:val="00CB1347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491EE6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491EE6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491EE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491EE6"/>
    <w:rPr>
      <w:rFonts w:ascii="Calibri" w:eastAsia="Calibri" w:hAnsi="Calibri" w:cs="Times New Roman"/>
    </w:rPr>
  </w:style>
  <w:style w:type="character" w:customStyle="1" w:styleId="FontStyle12">
    <w:name w:val="Font Style12"/>
    <w:rsid w:val="00491EE6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91EE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491EE6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E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491EE6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491EE6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491EE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491EE6"/>
    <w:rPr>
      <w:rFonts w:ascii="Calibri" w:eastAsia="Calibri" w:hAnsi="Calibri" w:cs="Times New Roman"/>
    </w:rPr>
  </w:style>
  <w:style w:type="character" w:customStyle="1" w:styleId="FontStyle12">
    <w:name w:val="Font Style12"/>
    <w:rsid w:val="00491EE6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491EE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491EE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E5421F25BEF3736AB4E52A525C2D98B9CFC226CAA22A7F39B73FB0A61H0P5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AF1B37BDF4AFE8C520C9DBD1FD55DF430080EBDCAC1A43BC54DE1B1984F0A8147F745C9B1C4634ZFh4C" TargetMode="Externa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5421F25BEF3736AB4E5BBC22C2D98B9BFA2F69A221A7F39B73FB0A61H0P5B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E5421F25BEF3736AB4E52A525C2D98B9FF72166A421A7F39B73FB0A61H0P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4783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Онупко Ольга Васильевна</cp:lastModifiedBy>
  <cp:revision>2</cp:revision>
  <dcterms:created xsi:type="dcterms:W3CDTF">2020-10-14T08:48:00Z</dcterms:created>
  <dcterms:modified xsi:type="dcterms:W3CDTF">2020-10-14T08:48:00Z</dcterms:modified>
</cp:coreProperties>
</file>